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F45F3" w14:textId="57484D38" w:rsidR="00234F1B" w:rsidRPr="00234F1B" w:rsidRDefault="009455EB" w:rsidP="00234F1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234F1B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0B97A726" wp14:editId="200ABED9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B6274" w14:textId="77777777" w:rsidR="00234F1B" w:rsidRPr="00234F1B" w:rsidRDefault="00234F1B" w:rsidP="00234F1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34F1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6ECDAA0" w14:textId="77777777" w:rsidR="00234F1B" w:rsidRPr="00234F1B" w:rsidRDefault="00234F1B" w:rsidP="00234F1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34F1B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78C07D7" w14:textId="77777777" w:rsidR="00234F1B" w:rsidRPr="00234F1B" w:rsidRDefault="00234F1B" w:rsidP="00234F1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34F1B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215832C" w14:textId="77777777" w:rsidR="00234F1B" w:rsidRPr="00234F1B" w:rsidRDefault="00234F1B" w:rsidP="00234F1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234F1B">
        <w:rPr>
          <w:rFonts w:ascii="Century" w:eastAsia="Calibri" w:hAnsi="Century"/>
          <w:b/>
          <w:sz w:val="32"/>
          <w:szCs w:val="32"/>
          <w:lang w:eastAsia="ru-RU"/>
        </w:rPr>
        <w:t xml:space="preserve">5 </w:t>
      </w:r>
      <w:r w:rsidRPr="00234F1B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5E55EE13" w14:textId="77777777" w:rsidR="00234F1B" w:rsidRPr="00234F1B" w:rsidRDefault="00234F1B" w:rsidP="00234F1B">
      <w:pPr>
        <w:spacing w:after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219B267F" w14:textId="7265D289" w:rsidR="00234F1B" w:rsidRPr="00234F1B" w:rsidRDefault="00234F1B" w:rsidP="00234F1B">
      <w:pPr>
        <w:spacing w:after="0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234F1B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9455EB">
        <w:rPr>
          <w:rFonts w:ascii="Century" w:eastAsia="Calibri" w:hAnsi="Century"/>
          <w:bCs/>
          <w:sz w:val="36"/>
          <w:szCs w:val="36"/>
          <w:lang w:eastAsia="ru-RU"/>
        </w:rPr>
        <w:t>751</w:t>
      </w:r>
    </w:p>
    <w:p w14:paraId="58209693" w14:textId="77777777" w:rsidR="00234F1B" w:rsidRPr="00234F1B" w:rsidRDefault="00234F1B" w:rsidP="00234F1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234F1B">
        <w:rPr>
          <w:rFonts w:ascii="Century" w:eastAsia="Calibri" w:hAnsi="Century"/>
          <w:sz w:val="28"/>
          <w:szCs w:val="28"/>
          <w:lang w:eastAsia="ru-RU"/>
        </w:rPr>
        <w:t>від 25 березня 2021 року</w:t>
      </w:r>
      <w:r w:rsidRPr="00234F1B">
        <w:rPr>
          <w:rFonts w:ascii="Century" w:eastAsia="Calibri" w:hAnsi="Century"/>
          <w:sz w:val="28"/>
          <w:szCs w:val="28"/>
          <w:lang w:eastAsia="ru-RU"/>
        </w:rPr>
        <w:tab/>
      </w:r>
      <w:r w:rsidRPr="00234F1B">
        <w:rPr>
          <w:rFonts w:ascii="Century" w:eastAsia="Calibri" w:hAnsi="Century"/>
          <w:sz w:val="28"/>
          <w:szCs w:val="28"/>
          <w:lang w:eastAsia="ru-RU"/>
        </w:rPr>
        <w:tab/>
      </w:r>
      <w:r w:rsidRPr="00234F1B">
        <w:rPr>
          <w:rFonts w:ascii="Century" w:eastAsia="Calibri" w:hAnsi="Century"/>
          <w:sz w:val="28"/>
          <w:szCs w:val="28"/>
          <w:lang w:eastAsia="ru-RU"/>
        </w:rPr>
        <w:tab/>
      </w:r>
      <w:r w:rsidRPr="00234F1B">
        <w:rPr>
          <w:rFonts w:ascii="Century" w:eastAsia="Calibri" w:hAnsi="Century"/>
          <w:sz w:val="28"/>
          <w:szCs w:val="28"/>
          <w:lang w:eastAsia="ru-RU"/>
        </w:rPr>
        <w:tab/>
      </w:r>
      <w:r w:rsidRPr="00234F1B">
        <w:rPr>
          <w:rFonts w:ascii="Century" w:eastAsia="Calibri" w:hAnsi="Century"/>
          <w:sz w:val="28"/>
          <w:szCs w:val="28"/>
          <w:lang w:eastAsia="ru-RU"/>
        </w:rPr>
        <w:tab/>
      </w:r>
      <w:r w:rsidRPr="00234F1B">
        <w:rPr>
          <w:rFonts w:ascii="Century" w:eastAsia="Calibri" w:hAnsi="Century"/>
          <w:sz w:val="28"/>
          <w:szCs w:val="28"/>
          <w:lang w:eastAsia="ru-RU"/>
        </w:rPr>
        <w:tab/>
      </w:r>
      <w:r w:rsidRPr="00234F1B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0"/>
    <w:p w14:paraId="753D6755" w14:textId="77777777" w:rsidR="0066409F" w:rsidRPr="0066409F" w:rsidRDefault="0066409F" w:rsidP="003843CB">
      <w:pPr>
        <w:autoSpaceDE w:val="0"/>
        <w:autoSpaceDN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FB2113A" w14:textId="77777777" w:rsidR="0066409F" w:rsidRPr="00234F1B" w:rsidRDefault="00234F1B" w:rsidP="003843CB">
      <w:pPr>
        <w:widowControl w:val="0"/>
        <w:tabs>
          <w:tab w:val="left" w:pos="0"/>
        </w:tabs>
        <w:spacing w:after="0"/>
        <w:jc w:val="both"/>
        <w:rPr>
          <w:rFonts w:ascii="Century" w:hAnsi="Century"/>
          <w:spacing w:val="-1"/>
          <w:sz w:val="28"/>
          <w:szCs w:val="28"/>
        </w:rPr>
      </w:pPr>
      <w:r w:rsidRPr="00234F1B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 w:rsidRPr="00234F1B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під-приємства «Городоцький районний центр первинної медико-санітарної допомоги»  Городоцької міської ради Львівської області на 2021-2024 р.</w:t>
      </w:r>
      <w:r w:rsidRPr="00234F1B">
        <w:rPr>
          <w:rFonts w:ascii="Century" w:hAnsi="Century"/>
          <w:b/>
          <w:bCs/>
          <w:sz w:val="28"/>
          <w:szCs w:val="28"/>
        </w:rPr>
        <w:t>”</w:t>
      </w:r>
    </w:p>
    <w:p w14:paraId="7D4BC6E4" w14:textId="77777777" w:rsidR="0066409F" w:rsidRPr="0066409F" w:rsidRDefault="0066409F" w:rsidP="003843CB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14:paraId="5F1A1D73" w14:textId="77777777" w:rsidR="0066409F" w:rsidRPr="00234F1B" w:rsidRDefault="0066409F" w:rsidP="003843CB">
      <w:pPr>
        <w:spacing w:after="0"/>
        <w:ind w:firstLine="902"/>
        <w:jc w:val="both"/>
        <w:rPr>
          <w:rFonts w:ascii="Century" w:hAnsi="Century"/>
          <w:sz w:val="28"/>
          <w:szCs w:val="28"/>
        </w:rPr>
      </w:pPr>
      <w:r w:rsidRPr="00234F1B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234F1B">
        <w:rPr>
          <w:rFonts w:ascii="Century" w:hAnsi="Century"/>
          <w:bCs/>
          <w:sz w:val="28"/>
          <w:szCs w:val="28"/>
        </w:rPr>
        <w:t>до Програми фінансової підтримки комунального некомерційного підприємства «Городоцький районний</w:t>
      </w:r>
      <w:r w:rsidR="003A5DDF" w:rsidRPr="00234F1B">
        <w:rPr>
          <w:rFonts w:ascii="Century" w:hAnsi="Century"/>
          <w:bCs/>
          <w:sz w:val="28"/>
          <w:szCs w:val="28"/>
        </w:rPr>
        <w:t xml:space="preserve"> центр</w:t>
      </w:r>
      <w:r w:rsidRPr="00234F1B">
        <w:rPr>
          <w:rFonts w:ascii="Century" w:hAnsi="Century"/>
          <w:bCs/>
          <w:sz w:val="28"/>
          <w:szCs w:val="28"/>
        </w:rPr>
        <w:t xml:space="preserve"> </w:t>
      </w:r>
      <w:r w:rsidRPr="00234F1B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234F1B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Pr="00234F1B">
        <w:rPr>
          <w:rFonts w:ascii="Century" w:hAnsi="Century"/>
          <w:bCs/>
          <w:sz w:val="28"/>
          <w:szCs w:val="28"/>
        </w:rPr>
        <w:t>на 2021</w:t>
      </w:r>
      <w:r w:rsidRPr="00234F1B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07E8B21A" w14:textId="77777777" w:rsidR="0066409F" w:rsidRPr="00234F1B" w:rsidRDefault="0066409F" w:rsidP="003843CB">
      <w:pPr>
        <w:spacing w:after="0"/>
        <w:ind w:firstLine="902"/>
        <w:jc w:val="both"/>
        <w:rPr>
          <w:rFonts w:ascii="Century" w:hAnsi="Century"/>
          <w:sz w:val="28"/>
          <w:szCs w:val="28"/>
        </w:rPr>
      </w:pPr>
    </w:p>
    <w:p w14:paraId="05054373" w14:textId="77777777" w:rsidR="0066409F" w:rsidRDefault="0066409F" w:rsidP="003843CB">
      <w:pPr>
        <w:spacing w:after="0"/>
        <w:jc w:val="center"/>
        <w:rPr>
          <w:rFonts w:ascii="Century" w:hAnsi="Century"/>
          <w:b/>
          <w:bCs/>
          <w:sz w:val="28"/>
          <w:szCs w:val="28"/>
        </w:rPr>
      </w:pPr>
      <w:r w:rsidRPr="00234F1B">
        <w:rPr>
          <w:rFonts w:ascii="Century" w:hAnsi="Century"/>
          <w:b/>
          <w:bCs/>
          <w:sz w:val="28"/>
          <w:szCs w:val="28"/>
        </w:rPr>
        <w:t>В</w:t>
      </w:r>
      <w:r w:rsidR="00234F1B">
        <w:rPr>
          <w:rFonts w:ascii="Century" w:hAnsi="Century"/>
          <w:b/>
          <w:bCs/>
          <w:sz w:val="28"/>
          <w:szCs w:val="28"/>
        </w:rPr>
        <w:t xml:space="preserve"> </w:t>
      </w:r>
      <w:r w:rsidRPr="00234F1B">
        <w:rPr>
          <w:rFonts w:ascii="Century" w:hAnsi="Century"/>
          <w:b/>
          <w:bCs/>
          <w:sz w:val="28"/>
          <w:szCs w:val="28"/>
        </w:rPr>
        <w:t>И</w:t>
      </w:r>
      <w:r w:rsidR="00234F1B">
        <w:rPr>
          <w:rFonts w:ascii="Century" w:hAnsi="Century"/>
          <w:b/>
          <w:bCs/>
          <w:sz w:val="28"/>
          <w:szCs w:val="28"/>
        </w:rPr>
        <w:t xml:space="preserve"> </w:t>
      </w:r>
      <w:r w:rsidRPr="00234F1B">
        <w:rPr>
          <w:rFonts w:ascii="Century" w:hAnsi="Century"/>
          <w:b/>
          <w:bCs/>
          <w:sz w:val="28"/>
          <w:szCs w:val="28"/>
        </w:rPr>
        <w:t>Р</w:t>
      </w:r>
      <w:r w:rsidR="00234F1B">
        <w:rPr>
          <w:rFonts w:ascii="Century" w:hAnsi="Century"/>
          <w:b/>
          <w:bCs/>
          <w:sz w:val="28"/>
          <w:szCs w:val="28"/>
        </w:rPr>
        <w:t xml:space="preserve"> </w:t>
      </w:r>
      <w:r w:rsidRPr="00234F1B">
        <w:rPr>
          <w:rFonts w:ascii="Century" w:hAnsi="Century"/>
          <w:b/>
          <w:bCs/>
          <w:sz w:val="28"/>
          <w:szCs w:val="28"/>
        </w:rPr>
        <w:t>І</w:t>
      </w:r>
      <w:r w:rsidR="00234F1B">
        <w:rPr>
          <w:rFonts w:ascii="Century" w:hAnsi="Century"/>
          <w:b/>
          <w:bCs/>
          <w:sz w:val="28"/>
          <w:szCs w:val="28"/>
        </w:rPr>
        <w:t xml:space="preserve"> </w:t>
      </w:r>
      <w:r w:rsidRPr="00234F1B">
        <w:rPr>
          <w:rFonts w:ascii="Century" w:hAnsi="Century"/>
          <w:b/>
          <w:bCs/>
          <w:sz w:val="28"/>
          <w:szCs w:val="28"/>
        </w:rPr>
        <w:t>Ш</w:t>
      </w:r>
      <w:r w:rsidR="00234F1B">
        <w:rPr>
          <w:rFonts w:ascii="Century" w:hAnsi="Century"/>
          <w:b/>
          <w:bCs/>
          <w:sz w:val="28"/>
          <w:szCs w:val="28"/>
        </w:rPr>
        <w:t xml:space="preserve"> </w:t>
      </w:r>
      <w:r w:rsidRPr="00234F1B">
        <w:rPr>
          <w:rFonts w:ascii="Century" w:hAnsi="Century"/>
          <w:b/>
          <w:bCs/>
          <w:sz w:val="28"/>
          <w:szCs w:val="28"/>
        </w:rPr>
        <w:t>И</w:t>
      </w:r>
      <w:r w:rsidR="00234F1B">
        <w:rPr>
          <w:rFonts w:ascii="Century" w:hAnsi="Century"/>
          <w:b/>
          <w:bCs/>
          <w:sz w:val="28"/>
          <w:szCs w:val="28"/>
        </w:rPr>
        <w:t xml:space="preserve"> </w:t>
      </w:r>
      <w:r w:rsidRPr="00234F1B">
        <w:rPr>
          <w:rFonts w:ascii="Century" w:hAnsi="Century"/>
          <w:b/>
          <w:bCs/>
          <w:sz w:val="28"/>
          <w:szCs w:val="28"/>
        </w:rPr>
        <w:t>Л</w:t>
      </w:r>
      <w:r w:rsidR="00234F1B">
        <w:rPr>
          <w:rFonts w:ascii="Century" w:hAnsi="Century"/>
          <w:b/>
          <w:bCs/>
          <w:sz w:val="28"/>
          <w:szCs w:val="28"/>
        </w:rPr>
        <w:t xml:space="preserve"> </w:t>
      </w:r>
      <w:r w:rsidRPr="00234F1B">
        <w:rPr>
          <w:rFonts w:ascii="Century" w:hAnsi="Century"/>
          <w:b/>
          <w:bCs/>
          <w:sz w:val="28"/>
          <w:szCs w:val="28"/>
        </w:rPr>
        <w:t>А:</w:t>
      </w:r>
    </w:p>
    <w:p w14:paraId="35F94880" w14:textId="77777777" w:rsidR="00234F1B" w:rsidRPr="00234F1B" w:rsidRDefault="00234F1B" w:rsidP="003843CB">
      <w:pPr>
        <w:spacing w:after="0"/>
        <w:jc w:val="center"/>
        <w:rPr>
          <w:rFonts w:ascii="Century" w:hAnsi="Century"/>
          <w:b/>
          <w:bCs/>
          <w:sz w:val="28"/>
          <w:szCs w:val="28"/>
        </w:rPr>
      </w:pPr>
    </w:p>
    <w:p w14:paraId="375F3968" w14:textId="77777777" w:rsidR="0066409F" w:rsidRDefault="0066409F" w:rsidP="003843CB">
      <w:pPr>
        <w:numPr>
          <w:ilvl w:val="0"/>
          <w:numId w:val="2"/>
        </w:numPr>
        <w:spacing w:after="0"/>
        <w:ind w:left="0" w:firstLine="0"/>
        <w:jc w:val="both"/>
        <w:rPr>
          <w:rFonts w:ascii="Century" w:hAnsi="Century"/>
          <w:sz w:val="28"/>
          <w:szCs w:val="28"/>
        </w:rPr>
      </w:pPr>
      <w:r w:rsidRPr="00234F1B">
        <w:rPr>
          <w:rFonts w:ascii="Century" w:hAnsi="Century"/>
          <w:sz w:val="28"/>
          <w:szCs w:val="28"/>
        </w:rPr>
        <w:t xml:space="preserve">Внести зміни </w:t>
      </w:r>
      <w:r w:rsidRPr="00234F1B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234F1B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234F1B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234F1B">
        <w:rPr>
          <w:rFonts w:ascii="Century" w:hAnsi="Century"/>
          <w:bCs/>
          <w:color w:val="000000"/>
          <w:sz w:val="28"/>
          <w:szCs w:val="28"/>
        </w:rPr>
        <w:t>некомерційного підприємства «Городоцький районний центр первинної медико-санітарної допомоги»</w:t>
      </w:r>
      <w:r w:rsidR="00E54420" w:rsidRPr="00234F1B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234F1B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234F1B">
        <w:rPr>
          <w:rFonts w:ascii="Century" w:hAnsi="Century"/>
          <w:bCs/>
          <w:color w:val="000000"/>
          <w:sz w:val="28"/>
          <w:szCs w:val="28"/>
        </w:rPr>
        <w:t>р</w:t>
      </w:r>
      <w:r w:rsidRPr="00234F1B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234F1B">
        <w:rPr>
          <w:rFonts w:ascii="Century" w:hAnsi="Century"/>
          <w:bCs/>
          <w:sz w:val="28"/>
          <w:szCs w:val="28"/>
        </w:rPr>
        <w:t>»</w:t>
      </w:r>
      <w:r w:rsidRPr="00234F1B">
        <w:rPr>
          <w:rFonts w:ascii="Century" w:hAnsi="Century"/>
          <w:sz w:val="28"/>
          <w:szCs w:val="28"/>
        </w:rPr>
        <w:t>, а саме з</w:t>
      </w:r>
      <w:r w:rsidR="00172DBE" w:rsidRPr="00234F1B">
        <w:rPr>
          <w:rFonts w:ascii="Century" w:hAnsi="Century"/>
          <w:sz w:val="28"/>
          <w:szCs w:val="28"/>
        </w:rPr>
        <w:t>більшити</w:t>
      </w:r>
      <w:r w:rsidRPr="00234F1B">
        <w:rPr>
          <w:rFonts w:ascii="Century" w:hAnsi="Century"/>
          <w:sz w:val="28"/>
          <w:szCs w:val="28"/>
        </w:rPr>
        <w:t xml:space="preserve"> фінансування даної програми на суму </w:t>
      </w:r>
      <w:r w:rsidR="00172DBE" w:rsidRPr="00234F1B">
        <w:rPr>
          <w:rFonts w:ascii="Century" w:hAnsi="Century"/>
          <w:sz w:val="28"/>
          <w:szCs w:val="28"/>
        </w:rPr>
        <w:t xml:space="preserve"> 250</w:t>
      </w:r>
      <w:r w:rsidR="00EB11EB" w:rsidRPr="00234F1B">
        <w:rPr>
          <w:rFonts w:ascii="Century" w:hAnsi="Century"/>
          <w:sz w:val="28"/>
          <w:szCs w:val="28"/>
        </w:rPr>
        <w:t>0</w:t>
      </w:r>
      <w:r w:rsidRPr="00234F1B">
        <w:rPr>
          <w:rFonts w:ascii="Century" w:hAnsi="Century"/>
          <w:sz w:val="28"/>
          <w:szCs w:val="28"/>
        </w:rPr>
        <w:t>00,00 грн. згідно з додатком (додається).</w:t>
      </w:r>
    </w:p>
    <w:p w14:paraId="5B2A1BA1" w14:textId="77777777" w:rsidR="003843CB" w:rsidRPr="00234F1B" w:rsidRDefault="003843CB" w:rsidP="003843CB">
      <w:pPr>
        <w:numPr>
          <w:ilvl w:val="0"/>
          <w:numId w:val="2"/>
        </w:numPr>
        <w:spacing w:after="0"/>
        <w:ind w:left="0" w:firstLine="0"/>
        <w:jc w:val="both"/>
        <w:rPr>
          <w:rFonts w:ascii="Century" w:hAnsi="Century"/>
          <w:sz w:val="28"/>
          <w:szCs w:val="28"/>
        </w:rPr>
      </w:pPr>
      <w:r w:rsidRPr="003843CB">
        <w:rPr>
          <w:rFonts w:ascii="Century" w:hAnsi="Century"/>
          <w:sz w:val="28"/>
          <w:szCs w:val="28"/>
        </w:rPr>
        <w:t xml:space="preserve">Внести зміни в рішення сесії від 22 грудня 2020 року № 59 «Про затвердження Програми розвитку та фінансової підтримки комунального некомерційного підприємства «Городоцький районний центр первинної медико-санітарної допомоги» Городоцької міської </w:t>
      </w:r>
      <w:r w:rsidRPr="003843CB">
        <w:rPr>
          <w:rFonts w:ascii="Century" w:hAnsi="Century"/>
          <w:sz w:val="28"/>
          <w:szCs w:val="28"/>
        </w:rPr>
        <w:lastRenderedPageBreak/>
        <w:t>ради Львівської області на 2021-2024 рр.», а саме замінити по усьому тексті Програми назву Комунальне некомерційне підприємство «Городоцький районний центр первинної медико-санітарної допомоги» на назву Комунальне некомерційне підприємство «Городоцький  центр первинної медико-санітарної допомоги» та скорочену назву КНП «Городоцький РЦПМСД» на КНП «Городоцький ЦПМСД».</w:t>
      </w:r>
    </w:p>
    <w:p w14:paraId="7972C8F3" w14:textId="77777777" w:rsidR="0066409F" w:rsidRPr="00234F1B" w:rsidRDefault="0066409F" w:rsidP="003843CB">
      <w:pPr>
        <w:spacing w:after="0"/>
        <w:jc w:val="both"/>
        <w:rPr>
          <w:rFonts w:ascii="Century" w:hAnsi="Century"/>
          <w:sz w:val="28"/>
          <w:szCs w:val="28"/>
        </w:rPr>
      </w:pPr>
    </w:p>
    <w:p w14:paraId="43940DD6" w14:textId="77777777" w:rsidR="0066409F" w:rsidRDefault="0066409F" w:rsidP="003843CB">
      <w:pPr>
        <w:numPr>
          <w:ilvl w:val="0"/>
          <w:numId w:val="2"/>
        </w:numPr>
        <w:spacing w:after="0"/>
        <w:ind w:left="0" w:firstLine="0"/>
        <w:jc w:val="both"/>
        <w:rPr>
          <w:rFonts w:ascii="Century" w:hAnsi="Century"/>
          <w:sz w:val="28"/>
          <w:szCs w:val="28"/>
        </w:rPr>
      </w:pPr>
      <w:r w:rsidRPr="00234F1B">
        <w:rPr>
          <w:rFonts w:ascii="Century" w:hAnsi="Century"/>
          <w:sz w:val="28"/>
          <w:szCs w:val="28"/>
        </w:rPr>
        <w:t>Контроль за виконанням рішення покласти на комісії з питань охорони здоров</w:t>
      </w:r>
      <w:r w:rsidRPr="00234F1B">
        <w:rPr>
          <w:rFonts w:ascii="Century" w:hAnsi="Century"/>
          <w:sz w:val="28"/>
          <w:szCs w:val="28"/>
          <w:lang w:val="ru-RU"/>
        </w:rPr>
        <w:t>’</w:t>
      </w:r>
      <w:r w:rsidRPr="00234F1B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234F1B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234F1B">
        <w:rPr>
          <w:rFonts w:ascii="Century" w:hAnsi="Century"/>
          <w:sz w:val="28"/>
          <w:szCs w:val="28"/>
        </w:rPr>
        <w:t>.</w:t>
      </w:r>
    </w:p>
    <w:p w14:paraId="21E39273" w14:textId="77777777" w:rsidR="003843CB" w:rsidRDefault="003843CB" w:rsidP="003843CB">
      <w:pPr>
        <w:pStyle w:val="a8"/>
        <w:rPr>
          <w:rFonts w:ascii="Century" w:hAnsi="Century"/>
          <w:sz w:val="28"/>
          <w:szCs w:val="28"/>
        </w:rPr>
      </w:pPr>
    </w:p>
    <w:p w14:paraId="32761919" w14:textId="77777777" w:rsidR="003843CB" w:rsidRPr="00234F1B" w:rsidRDefault="003843CB" w:rsidP="003843CB">
      <w:pPr>
        <w:spacing w:after="0"/>
        <w:jc w:val="both"/>
        <w:rPr>
          <w:rFonts w:ascii="Century" w:hAnsi="Century"/>
          <w:sz w:val="28"/>
          <w:szCs w:val="28"/>
        </w:rPr>
      </w:pPr>
    </w:p>
    <w:p w14:paraId="77ADAD52" w14:textId="77777777" w:rsidR="00234F1B" w:rsidRPr="00234F1B" w:rsidRDefault="000E396F" w:rsidP="003843CB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234F1B">
        <w:rPr>
          <w:rFonts w:ascii="Century" w:hAnsi="Century"/>
          <w:sz w:val="28"/>
          <w:szCs w:val="28"/>
        </w:rPr>
        <w:t xml:space="preserve">   </w:t>
      </w:r>
      <w:r w:rsidR="0066409F" w:rsidRPr="00234F1B">
        <w:rPr>
          <w:rFonts w:ascii="Century" w:hAnsi="Century"/>
          <w:sz w:val="28"/>
          <w:szCs w:val="28"/>
        </w:rPr>
        <w:t>Міський голова</w:t>
      </w:r>
      <w:r w:rsidR="0066409F" w:rsidRPr="00234F1B">
        <w:rPr>
          <w:rFonts w:ascii="Century" w:hAnsi="Century"/>
          <w:sz w:val="28"/>
          <w:szCs w:val="28"/>
        </w:rPr>
        <w:tab/>
        <w:t xml:space="preserve">  </w:t>
      </w:r>
      <w:r w:rsidR="0066409F" w:rsidRPr="00234F1B">
        <w:rPr>
          <w:rFonts w:ascii="Century" w:hAnsi="Century"/>
          <w:sz w:val="28"/>
          <w:szCs w:val="28"/>
        </w:rPr>
        <w:tab/>
      </w:r>
      <w:r w:rsidR="0066409F" w:rsidRPr="00234F1B">
        <w:rPr>
          <w:rFonts w:ascii="Century" w:hAnsi="Century"/>
          <w:sz w:val="28"/>
          <w:szCs w:val="28"/>
        </w:rPr>
        <w:tab/>
      </w:r>
      <w:r w:rsidR="0066409F" w:rsidRPr="00234F1B">
        <w:rPr>
          <w:rFonts w:ascii="Century" w:hAnsi="Century"/>
          <w:sz w:val="28"/>
          <w:szCs w:val="28"/>
        </w:rPr>
        <w:tab/>
      </w:r>
      <w:r w:rsidR="0066409F" w:rsidRPr="00234F1B">
        <w:rPr>
          <w:rFonts w:ascii="Century" w:hAnsi="Century"/>
          <w:sz w:val="28"/>
          <w:szCs w:val="28"/>
        </w:rPr>
        <w:tab/>
      </w:r>
      <w:r w:rsidR="0066409F" w:rsidRPr="00234F1B">
        <w:rPr>
          <w:rFonts w:ascii="Century" w:hAnsi="Century"/>
          <w:sz w:val="28"/>
          <w:szCs w:val="28"/>
        </w:rPr>
        <w:tab/>
        <w:t>В</w:t>
      </w:r>
      <w:r w:rsidR="00EB11EB" w:rsidRPr="00234F1B">
        <w:rPr>
          <w:rFonts w:ascii="Century" w:hAnsi="Century"/>
          <w:sz w:val="28"/>
          <w:szCs w:val="28"/>
        </w:rPr>
        <w:t xml:space="preserve">олодимир </w:t>
      </w:r>
      <w:r w:rsidR="0066409F" w:rsidRPr="00234F1B">
        <w:rPr>
          <w:rFonts w:ascii="Century" w:hAnsi="Century"/>
          <w:sz w:val="28"/>
          <w:szCs w:val="28"/>
        </w:rPr>
        <w:t>Р</w:t>
      </w:r>
      <w:r w:rsidR="00EB11EB" w:rsidRPr="00234F1B">
        <w:rPr>
          <w:rFonts w:ascii="Century" w:hAnsi="Century"/>
          <w:sz w:val="28"/>
          <w:szCs w:val="28"/>
        </w:rPr>
        <w:t>ЕМЕНЯК</w:t>
      </w:r>
    </w:p>
    <w:p w14:paraId="5CDF0970" w14:textId="77777777" w:rsidR="00234F1B" w:rsidRPr="00234F1B" w:rsidRDefault="00234F1B" w:rsidP="00234F1B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812"/>
        <w:rPr>
          <w:rFonts w:ascii="Century" w:hAnsi="Century"/>
          <w:b w:val="0"/>
          <w:bCs w:val="0"/>
          <w:sz w:val="28"/>
          <w:szCs w:val="28"/>
        </w:rPr>
      </w:pPr>
      <w:r>
        <w:rPr>
          <w:rFonts w:ascii="Times New Roman" w:hAnsi="Times New Roman"/>
        </w:rPr>
        <w:br w:type="page"/>
      </w:r>
      <w:r w:rsidRPr="00234F1B">
        <w:rPr>
          <w:rFonts w:ascii="Century" w:hAnsi="Century"/>
          <w:b w:val="0"/>
          <w:bCs w:val="0"/>
          <w:sz w:val="28"/>
          <w:szCs w:val="28"/>
        </w:rPr>
        <w:lastRenderedPageBreak/>
        <w:t xml:space="preserve">Додаток </w:t>
      </w:r>
    </w:p>
    <w:p w14:paraId="737A0831" w14:textId="77777777" w:rsidR="00234F1B" w:rsidRPr="00234F1B" w:rsidRDefault="00234F1B" w:rsidP="00234F1B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812"/>
        <w:rPr>
          <w:rFonts w:ascii="Century" w:hAnsi="Century"/>
          <w:b w:val="0"/>
          <w:bCs w:val="0"/>
          <w:sz w:val="28"/>
          <w:szCs w:val="28"/>
        </w:rPr>
      </w:pPr>
      <w:r w:rsidRPr="00234F1B">
        <w:rPr>
          <w:rFonts w:ascii="Century" w:hAnsi="Century"/>
          <w:b w:val="0"/>
          <w:bCs w:val="0"/>
          <w:sz w:val="28"/>
          <w:szCs w:val="28"/>
        </w:rPr>
        <w:t>До рішення сесії Городоцької міської ради</w:t>
      </w:r>
    </w:p>
    <w:p w14:paraId="2B993F55" w14:textId="29C6DF6C" w:rsidR="00234F1B" w:rsidRPr="00234F1B" w:rsidRDefault="00234F1B" w:rsidP="00234F1B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812"/>
        <w:rPr>
          <w:rFonts w:ascii="Century" w:hAnsi="Century"/>
          <w:b w:val="0"/>
          <w:bCs w:val="0"/>
          <w:sz w:val="28"/>
          <w:szCs w:val="28"/>
        </w:rPr>
      </w:pPr>
      <w:r w:rsidRPr="00234F1B">
        <w:rPr>
          <w:rFonts w:ascii="Century" w:hAnsi="Century"/>
          <w:b w:val="0"/>
          <w:bCs w:val="0"/>
          <w:sz w:val="28"/>
          <w:szCs w:val="28"/>
        </w:rPr>
        <w:t xml:space="preserve">25.03.2021 № </w:t>
      </w:r>
      <w:r w:rsidR="009455EB">
        <w:rPr>
          <w:rFonts w:ascii="Century" w:hAnsi="Century"/>
          <w:b w:val="0"/>
          <w:bCs w:val="0"/>
          <w:sz w:val="28"/>
          <w:szCs w:val="28"/>
        </w:rPr>
        <w:t>751</w:t>
      </w:r>
    </w:p>
    <w:p w14:paraId="311F595A" w14:textId="77777777" w:rsidR="00234F1B" w:rsidRDefault="00234F1B" w:rsidP="00234F1B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2690" w:firstLine="142"/>
        <w:jc w:val="both"/>
        <w:rPr>
          <w:rFonts w:ascii="Times New Roman" w:hAnsi="Times New Roman"/>
        </w:rPr>
      </w:pPr>
    </w:p>
    <w:p w14:paraId="1AB39163" w14:textId="77777777" w:rsidR="00EB11EB" w:rsidRPr="00234F1B" w:rsidRDefault="00EB11EB" w:rsidP="00234F1B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2690" w:firstLine="142"/>
        <w:jc w:val="both"/>
        <w:rPr>
          <w:rFonts w:ascii="Century" w:hAnsi="Century"/>
          <w:b w:val="0"/>
          <w:bCs w:val="0"/>
          <w:sz w:val="32"/>
          <w:szCs w:val="32"/>
        </w:rPr>
      </w:pPr>
      <w:r w:rsidRPr="00234F1B">
        <w:rPr>
          <w:rFonts w:ascii="Century" w:hAnsi="Century"/>
          <w:b w:val="0"/>
          <w:bCs w:val="0"/>
          <w:sz w:val="32"/>
          <w:szCs w:val="32"/>
        </w:rPr>
        <w:t>Зміни в План заходів</w:t>
      </w:r>
    </w:p>
    <w:p w14:paraId="75DD4593" w14:textId="77777777" w:rsidR="00EB11EB" w:rsidRPr="00234F1B" w:rsidRDefault="00EB11EB" w:rsidP="00EB11EB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4"/>
          <w:szCs w:val="24"/>
        </w:rPr>
      </w:pPr>
      <w:r w:rsidRPr="00234F1B">
        <w:rPr>
          <w:rFonts w:ascii="Century" w:hAnsi="Century"/>
          <w:b/>
          <w:bCs/>
          <w:sz w:val="32"/>
          <w:szCs w:val="32"/>
        </w:rPr>
        <w:t xml:space="preserve"> </w:t>
      </w:r>
      <w:r w:rsidRPr="00234F1B">
        <w:rPr>
          <w:rFonts w:ascii="Century" w:hAnsi="Century"/>
          <w:b/>
          <w:bCs/>
          <w:sz w:val="24"/>
          <w:szCs w:val="24"/>
        </w:rPr>
        <w:t xml:space="preserve">Програми </w:t>
      </w:r>
      <w:r w:rsidRPr="00234F1B">
        <w:rPr>
          <w:rFonts w:ascii="Century" w:hAnsi="Century"/>
          <w:b/>
          <w:bCs/>
          <w:color w:val="000000"/>
          <w:sz w:val="24"/>
          <w:szCs w:val="24"/>
        </w:rPr>
        <w:t>розвитку та фінансової підтримки комунального некомерційного під</w:t>
      </w:r>
      <w:r w:rsidR="00882297" w:rsidRPr="00234F1B">
        <w:rPr>
          <w:rFonts w:ascii="Century" w:hAnsi="Century"/>
          <w:b/>
          <w:bCs/>
          <w:color w:val="000000"/>
          <w:sz w:val="24"/>
          <w:szCs w:val="24"/>
        </w:rPr>
        <w:t xml:space="preserve">-приємства «Городоцький </w:t>
      </w:r>
      <w:r w:rsidR="003A5DDF" w:rsidRPr="00234F1B">
        <w:rPr>
          <w:rFonts w:ascii="Century" w:hAnsi="Century"/>
          <w:b/>
          <w:bCs/>
          <w:color w:val="000000"/>
          <w:sz w:val="24"/>
          <w:szCs w:val="24"/>
        </w:rPr>
        <w:t>районний</w:t>
      </w:r>
      <w:r w:rsidRPr="00234F1B">
        <w:rPr>
          <w:rFonts w:ascii="Century" w:hAnsi="Century"/>
          <w:b/>
          <w:bCs/>
          <w:color w:val="000000"/>
          <w:sz w:val="24"/>
          <w:szCs w:val="24"/>
        </w:rPr>
        <w:t xml:space="preserve"> центр первинної медико-санітарної допомоги»  Городоцької міської ради Львівської області на 2021 рік</w:t>
      </w:r>
    </w:p>
    <w:p w14:paraId="44C30499" w14:textId="77777777" w:rsidR="00EB11EB" w:rsidRPr="00234F1B" w:rsidRDefault="00EB11EB" w:rsidP="00EB11EB">
      <w:pPr>
        <w:tabs>
          <w:tab w:val="left" w:pos="600"/>
          <w:tab w:val="left" w:pos="1830"/>
          <w:tab w:val="left" w:pos="3165"/>
        </w:tabs>
        <w:spacing w:after="0" w:line="240" w:lineRule="auto"/>
        <w:ind w:right="595"/>
        <w:jc w:val="right"/>
        <w:rPr>
          <w:rFonts w:ascii="Century" w:hAnsi="Century"/>
          <w:sz w:val="32"/>
          <w:szCs w:val="32"/>
        </w:rPr>
      </w:pPr>
      <w:r w:rsidRPr="00234F1B">
        <w:rPr>
          <w:rFonts w:ascii="Century" w:hAnsi="Century"/>
          <w:color w:val="000000"/>
          <w:sz w:val="24"/>
          <w:szCs w:val="24"/>
        </w:rPr>
        <w:t>(тис.грн.)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2520"/>
        <w:gridCol w:w="2835"/>
        <w:gridCol w:w="993"/>
        <w:gridCol w:w="1275"/>
        <w:gridCol w:w="1560"/>
      </w:tblGrid>
      <w:tr w:rsidR="00EB11EB" w:rsidRPr="00234F1B" w14:paraId="337F59E3" w14:textId="77777777" w:rsidTr="00234F1B">
        <w:trPr>
          <w:trHeight w:val="1478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4684" w14:textId="77777777" w:rsidR="00EB11EB" w:rsidRPr="00234F1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234F1B">
              <w:rPr>
                <w:rFonts w:ascii="Century" w:hAnsi="Century"/>
                <w:sz w:val="24"/>
                <w:szCs w:val="24"/>
              </w:rPr>
              <w:t>№ з/п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DCC4" w14:textId="77777777" w:rsidR="00EB11EB" w:rsidRPr="00234F1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234F1B">
              <w:rPr>
                <w:rFonts w:ascii="Century" w:hAnsi="Century"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287D" w14:textId="77777777" w:rsidR="00EB11EB" w:rsidRPr="00234F1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234F1B">
              <w:rPr>
                <w:rFonts w:ascii="Century" w:hAnsi="Century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22B8" w14:textId="77777777" w:rsidR="00EB11EB" w:rsidRPr="00234F1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234F1B">
              <w:rPr>
                <w:rFonts w:ascii="Century" w:hAnsi="Century"/>
                <w:sz w:val="24"/>
                <w:szCs w:val="24"/>
              </w:rPr>
              <w:t>Строк виконання заходу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C87B" w14:textId="77777777" w:rsidR="00EB11EB" w:rsidRPr="00234F1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234F1B">
              <w:rPr>
                <w:rFonts w:ascii="Century" w:hAnsi="Century"/>
                <w:sz w:val="24"/>
                <w:szCs w:val="24"/>
              </w:rPr>
              <w:t>Джерела фінансування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F624" w14:textId="77777777" w:rsidR="00EB11EB" w:rsidRPr="00234F1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234F1B">
              <w:rPr>
                <w:rFonts w:ascii="Century" w:hAnsi="Century"/>
                <w:sz w:val="24"/>
                <w:szCs w:val="24"/>
              </w:rPr>
              <w:t>Орієнтовні обсяги фінансування(вартість</w:t>
            </w:r>
          </w:p>
          <w:p w14:paraId="09AFACA8" w14:textId="77777777" w:rsidR="00EB11EB" w:rsidRPr="00234F1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234F1B">
              <w:rPr>
                <w:rFonts w:ascii="Century" w:hAnsi="Century"/>
                <w:sz w:val="24"/>
                <w:szCs w:val="24"/>
              </w:rPr>
              <w:t>Всього</w:t>
            </w:r>
          </w:p>
        </w:tc>
      </w:tr>
      <w:tr w:rsidR="00EB11EB" w:rsidRPr="00234F1B" w14:paraId="16B5CEF4" w14:textId="77777777" w:rsidTr="00234F1B">
        <w:trPr>
          <w:trHeight w:val="78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1D6D" w14:textId="77777777" w:rsidR="00EB11EB" w:rsidRPr="00234F1B" w:rsidRDefault="00EB11EB" w:rsidP="00EB11EB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234F1B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AEC5" w14:textId="77777777" w:rsidR="00EB11EB" w:rsidRPr="00234F1B" w:rsidRDefault="00EB11EB" w:rsidP="00EB11EB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234F1B">
              <w:rPr>
                <w:rFonts w:ascii="Century" w:hAnsi="Century"/>
                <w:sz w:val="24"/>
                <w:szCs w:val="24"/>
              </w:rPr>
              <w:t>Придбання</w:t>
            </w:r>
            <w:r w:rsidR="00234F1B" w:rsidRPr="00234F1B">
              <w:rPr>
                <w:rFonts w:ascii="Century" w:hAnsi="Century"/>
                <w:sz w:val="24"/>
                <w:szCs w:val="24"/>
              </w:rPr>
              <w:t>:</w:t>
            </w:r>
            <w:r w:rsidRPr="00234F1B">
              <w:rPr>
                <w:rFonts w:ascii="Century" w:hAnsi="Century"/>
                <w:sz w:val="24"/>
                <w:szCs w:val="24"/>
              </w:rPr>
              <w:t>медикаментів, перев’язувальних матеріалів та медінструментарію;                    -медичних засобів для інвалідів та дітей-інвалідів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A30B" w14:textId="77777777" w:rsidR="00EB11EB" w:rsidRPr="00234F1B" w:rsidRDefault="00EB11EB" w:rsidP="00EB11EB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14:paraId="02C9B0EB" w14:textId="77777777" w:rsidR="00EB11EB" w:rsidRPr="00234F1B" w:rsidRDefault="00EB11EB" w:rsidP="00EB11EB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234F1B">
              <w:rPr>
                <w:rFonts w:ascii="Century" w:hAnsi="Century"/>
                <w:sz w:val="24"/>
                <w:szCs w:val="24"/>
              </w:rPr>
              <w:t xml:space="preserve">- забезпечення медикаментами, перев’язувальними матеріалами та медінструментарію; </w:t>
            </w:r>
          </w:p>
          <w:p w14:paraId="0E94EBA2" w14:textId="77777777" w:rsidR="00EB11EB" w:rsidRPr="00234F1B" w:rsidRDefault="00EB11EB" w:rsidP="00EB11EB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234F1B">
              <w:rPr>
                <w:rFonts w:ascii="Century" w:hAnsi="Century"/>
                <w:sz w:val="24"/>
                <w:szCs w:val="24"/>
              </w:rPr>
              <w:t xml:space="preserve">-забезпечення інвалідів та дітей-інвалідів технічними засобами (підгузники, сечоприймачі, калоприймачі і ін.).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6B8B" w14:textId="77777777" w:rsidR="00EB11EB" w:rsidRPr="00234F1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234F1B">
              <w:rPr>
                <w:rFonts w:ascii="Century" w:hAnsi="Century"/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54C4" w14:textId="77777777" w:rsidR="00EB11EB" w:rsidRPr="00234F1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234F1B">
              <w:rPr>
                <w:rFonts w:ascii="Century" w:hAnsi="Century"/>
                <w:sz w:val="24"/>
                <w:szCs w:val="24"/>
              </w:rPr>
              <w:t>Бюджетні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AF8E" w14:textId="77777777" w:rsidR="00EB11EB" w:rsidRPr="00234F1B" w:rsidRDefault="00882297" w:rsidP="00234F1B">
            <w:pPr>
              <w:pStyle w:val="1"/>
              <w:ind w:right="103"/>
              <w:jc w:val="right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234F1B">
              <w:rPr>
                <w:rFonts w:ascii="Century" w:hAnsi="Century" w:cs="Times New Roman"/>
                <w:sz w:val="24"/>
                <w:szCs w:val="24"/>
                <w:lang w:val="uk-UA"/>
              </w:rPr>
              <w:t>250,0</w:t>
            </w:r>
          </w:p>
        </w:tc>
      </w:tr>
      <w:tr w:rsidR="00EB11EB" w:rsidRPr="00234F1B" w14:paraId="40B2BC20" w14:textId="77777777" w:rsidTr="00234F1B">
        <w:trPr>
          <w:trHeight w:val="33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1D7D" w14:textId="77777777" w:rsidR="00EB11EB" w:rsidRPr="00234F1B" w:rsidRDefault="00EB11EB" w:rsidP="00EB11EB">
            <w:pPr>
              <w:pStyle w:val="1"/>
              <w:rPr>
                <w:rFonts w:ascii="Century" w:hAnsi="Century" w:cs="Times New Roman"/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1CC1" w14:textId="77777777" w:rsidR="00EB11EB" w:rsidRPr="00234F1B" w:rsidRDefault="00EB11EB" w:rsidP="00EB11EB">
            <w:pPr>
              <w:pStyle w:val="1"/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</w:pPr>
            <w:r w:rsidRPr="00234F1B"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D183" w14:textId="77777777" w:rsidR="00EB11EB" w:rsidRPr="00234F1B" w:rsidRDefault="00EB11EB" w:rsidP="00EB11EB">
            <w:pPr>
              <w:pStyle w:val="1"/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474F" w14:textId="77777777" w:rsidR="00EB11EB" w:rsidRPr="00234F1B" w:rsidRDefault="00EB11EB" w:rsidP="00EB11EB">
            <w:pPr>
              <w:pStyle w:val="1"/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8ECC" w14:textId="77777777" w:rsidR="00EB11EB" w:rsidRPr="00234F1B" w:rsidRDefault="00EB11EB" w:rsidP="00EB11EB">
            <w:pPr>
              <w:pStyle w:val="1"/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ED91" w14:textId="77777777" w:rsidR="00EB11EB" w:rsidRPr="00234F1B" w:rsidRDefault="00882297" w:rsidP="00EB11EB">
            <w:pPr>
              <w:pStyle w:val="1"/>
              <w:jc w:val="right"/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</w:pPr>
            <w:r w:rsidRPr="00234F1B"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  <w:t>250,0</w:t>
            </w:r>
          </w:p>
        </w:tc>
      </w:tr>
    </w:tbl>
    <w:p w14:paraId="23E7F969" w14:textId="77777777" w:rsidR="00EB11EB" w:rsidRPr="00234F1B" w:rsidRDefault="00EB11EB" w:rsidP="00EB11EB">
      <w:pPr>
        <w:spacing w:after="0" w:line="240" w:lineRule="auto"/>
        <w:rPr>
          <w:rFonts w:ascii="Century" w:hAnsi="Century"/>
          <w:sz w:val="32"/>
          <w:szCs w:val="32"/>
        </w:rPr>
      </w:pPr>
      <w:r w:rsidRPr="00234F1B">
        <w:rPr>
          <w:rFonts w:ascii="Century" w:hAnsi="Century"/>
          <w:sz w:val="32"/>
          <w:szCs w:val="32"/>
        </w:rPr>
        <w:tab/>
      </w:r>
    </w:p>
    <w:p w14:paraId="1557E632" w14:textId="77777777" w:rsidR="00EB11EB" w:rsidRPr="00234F1B" w:rsidRDefault="00EB11EB" w:rsidP="00EB11EB">
      <w:pPr>
        <w:spacing w:after="0" w:line="240" w:lineRule="auto"/>
        <w:ind w:firstLine="708"/>
        <w:rPr>
          <w:rFonts w:ascii="Century" w:hAnsi="Century"/>
          <w:sz w:val="32"/>
          <w:szCs w:val="32"/>
        </w:rPr>
      </w:pPr>
    </w:p>
    <w:p w14:paraId="6826D6B7" w14:textId="77777777" w:rsidR="00913414" w:rsidRPr="00234F1B" w:rsidRDefault="00913414" w:rsidP="00EB11EB">
      <w:pPr>
        <w:spacing w:after="0" w:line="240" w:lineRule="auto"/>
        <w:ind w:firstLine="708"/>
        <w:rPr>
          <w:rFonts w:ascii="Century" w:hAnsi="Century"/>
          <w:sz w:val="32"/>
          <w:szCs w:val="32"/>
        </w:rPr>
      </w:pPr>
    </w:p>
    <w:p w14:paraId="3508206B" w14:textId="77777777" w:rsidR="00913414" w:rsidRPr="00234F1B" w:rsidRDefault="00913414" w:rsidP="00EB11EB">
      <w:pPr>
        <w:spacing w:after="0" w:line="240" w:lineRule="auto"/>
        <w:ind w:firstLine="708"/>
        <w:rPr>
          <w:rFonts w:ascii="Century" w:hAnsi="Century"/>
          <w:sz w:val="32"/>
          <w:szCs w:val="32"/>
        </w:rPr>
      </w:pPr>
    </w:p>
    <w:p w14:paraId="13D07EF7" w14:textId="77777777" w:rsidR="00913414" w:rsidRPr="00234F1B" w:rsidRDefault="00913414" w:rsidP="00EB11EB">
      <w:pPr>
        <w:spacing w:after="0" w:line="240" w:lineRule="auto"/>
        <w:ind w:firstLine="708"/>
        <w:rPr>
          <w:rFonts w:ascii="Century" w:hAnsi="Century"/>
          <w:sz w:val="32"/>
          <w:szCs w:val="32"/>
        </w:rPr>
      </w:pPr>
    </w:p>
    <w:p w14:paraId="40A39841" w14:textId="77777777" w:rsidR="00EB11EB" w:rsidRPr="00234F1B" w:rsidRDefault="00EB11EB" w:rsidP="00EB11EB">
      <w:pPr>
        <w:spacing w:after="0" w:line="240" w:lineRule="auto"/>
        <w:ind w:firstLine="708"/>
        <w:rPr>
          <w:rFonts w:ascii="Century" w:hAnsi="Century"/>
          <w:sz w:val="32"/>
          <w:szCs w:val="32"/>
        </w:rPr>
      </w:pPr>
    </w:p>
    <w:p w14:paraId="5F14DD3D" w14:textId="77777777" w:rsidR="00EB11EB" w:rsidRPr="00234F1B" w:rsidRDefault="00EB11EB" w:rsidP="00234F1B">
      <w:pPr>
        <w:rPr>
          <w:rFonts w:ascii="Century" w:hAnsi="Century"/>
          <w:b/>
          <w:sz w:val="32"/>
          <w:szCs w:val="32"/>
        </w:rPr>
      </w:pPr>
      <w:r w:rsidRPr="00234F1B">
        <w:rPr>
          <w:rFonts w:ascii="Century" w:hAnsi="Century"/>
          <w:b/>
          <w:sz w:val="32"/>
          <w:szCs w:val="32"/>
        </w:rPr>
        <w:t xml:space="preserve">Секретар ради                        </w:t>
      </w:r>
      <w:r w:rsidR="00234F1B">
        <w:rPr>
          <w:rFonts w:ascii="Century" w:hAnsi="Century"/>
          <w:b/>
          <w:sz w:val="32"/>
          <w:szCs w:val="32"/>
        </w:rPr>
        <w:tab/>
      </w:r>
      <w:r w:rsidR="00234F1B">
        <w:rPr>
          <w:rFonts w:ascii="Century" w:hAnsi="Century"/>
          <w:b/>
          <w:sz w:val="32"/>
          <w:szCs w:val="32"/>
        </w:rPr>
        <w:tab/>
      </w:r>
      <w:r w:rsidRPr="00234F1B">
        <w:rPr>
          <w:rFonts w:ascii="Century" w:hAnsi="Century"/>
          <w:b/>
          <w:sz w:val="32"/>
          <w:szCs w:val="32"/>
        </w:rPr>
        <w:t xml:space="preserve">             Микола ЛУПІЙ</w:t>
      </w:r>
    </w:p>
    <w:p w14:paraId="3E784F04" w14:textId="77777777" w:rsidR="00B944BB" w:rsidRDefault="00B944BB" w:rsidP="00EB11EB">
      <w:pPr>
        <w:ind w:firstLine="840"/>
        <w:rPr>
          <w:rFonts w:ascii="Times New Roman" w:hAnsi="Times New Roman"/>
          <w:b/>
          <w:sz w:val="28"/>
          <w:szCs w:val="28"/>
        </w:rPr>
      </w:pPr>
    </w:p>
    <w:sectPr w:rsidR="00B944BB" w:rsidSect="009455EB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35488" w14:textId="77777777" w:rsidR="003152F3" w:rsidRDefault="003152F3" w:rsidP="00913414">
      <w:pPr>
        <w:spacing w:after="0" w:line="240" w:lineRule="auto"/>
      </w:pPr>
      <w:r>
        <w:separator/>
      </w:r>
    </w:p>
  </w:endnote>
  <w:endnote w:type="continuationSeparator" w:id="0">
    <w:p w14:paraId="11A53DEE" w14:textId="77777777" w:rsidR="003152F3" w:rsidRDefault="003152F3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92686" w14:textId="77777777" w:rsidR="003152F3" w:rsidRDefault="003152F3" w:rsidP="00913414">
      <w:pPr>
        <w:spacing w:after="0" w:line="240" w:lineRule="auto"/>
      </w:pPr>
      <w:r>
        <w:separator/>
      </w:r>
    </w:p>
  </w:footnote>
  <w:footnote w:type="continuationSeparator" w:id="0">
    <w:p w14:paraId="5FE37F3E" w14:textId="77777777" w:rsidR="003152F3" w:rsidRDefault="003152F3" w:rsidP="00913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682D9" w14:textId="77777777" w:rsidR="009455EB" w:rsidRPr="009455EB" w:rsidRDefault="009455EB">
    <w:pPr>
      <w:pStyle w:val="a4"/>
      <w:jc w:val="center"/>
      <w:rPr>
        <w:rFonts w:ascii="Century" w:hAnsi="Century"/>
      </w:rPr>
    </w:pPr>
    <w:r w:rsidRPr="009455EB">
      <w:rPr>
        <w:rFonts w:ascii="Century" w:hAnsi="Century"/>
      </w:rPr>
      <w:fldChar w:fldCharType="begin"/>
    </w:r>
    <w:r w:rsidRPr="009455EB">
      <w:rPr>
        <w:rFonts w:ascii="Century" w:hAnsi="Century"/>
      </w:rPr>
      <w:instrText>PAGE   \* MERGEFORMAT</w:instrText>
    </w:r>
    <w:r w:rsidRPr="009455EB">
      <w:rPr>
        <w:rFonts w:ascii="Century" w:hAnsi="Century"/>
      </w:rPr>
      <w:fldChar w:fldCharType="separate"/>
    </w:r>
    <w:r w:rsidRPr="009455EB">
      <w:rPr>
        <w:rFonts w:ascii="Century" w:hAnsi="Century"/>
      </w:rPr>
      <w:t>2</w:t>
    </w:r>
    <w:r w:rsidRPr="009455EB">
      <w:rPr>
        <w:rFonts w:ascii="Century" w:hAnsi="Century"/>
      </w:rPr>
      <w:fldChar w:fldCharType="end"/>
    </w:r>
  </w:p>
  <w:p w14:paraId="0ACA373F" w14:textId="77777777" w:rsidR="009455EB" w:rsidRDefault="009455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64632"/>
    <w:multiLevelType w:val="hybridMultilevel"/>
    <w:tmpl w:val="095C757C"/>
    <w:lvl w:ilvl="0" w:tplc="F90CEFC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44742"/>
    <w:rsid w:val="000643D3"/>
    <w:rsid w:val="000E396F"/>
    <w:rsid w:val="00172DBE"/>
    <w:rsid w:val="00191624"/>
    <w:rsid w:val="001D009B"/>
    <w:rsid w:val="0022400C"/>
    <w:rsid w:val="00234F1B"/>
    <w:rsid w:val="002618FF"/>
    <w:rsid w:val="002B0077"/>
    <w:rsid w:val="003152F3"/>
    <w:rsid w:val="003843CB"/>
    <w:rsid w:val="003A5DDF"/>
    <w:rsid w:val="0066409F"/>
    <w:rsid w:val="008038CA"/>
    <w:rsid w:val="00815D41"/>
    <w:rsid w:val="008164C6"/>
    <w:rsid w:val="00882297"/>
    <w:rsid w:val="00913414"/>
    <w:rsid w:val="009455EB"/>
    <w:rsid w:val="009A03D0"/>
    <w:rsid w:val="00A56B82"/>
    <w:rsid w:val="00B903E4"/>
    <w:rsid w:val="00B944BB"/>
    <w:rsid w:val="00C24B0B"/>
    <w:rsid w:val="00CC66D2"/>
    <w:rsid w:val="00E06EAF"/>
    <w:rsid w:val="00E54420"/>
    <w:rsid w:val="00EB11EB"/>
    <w:rsid w:val="00F1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7288A"/>
  <w15:chartTrackingRefBased/>
  <w15:docId w15:val="{85487853-E5BC-4F8F-8797-DF9C8655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uiPriority w:val="99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913414"/>
    <w:rPr>
      <w:rFonts w:ascii="Calibri" w:hAnsi="Calibri"/>
      <w:sz w:val="22"/>
      <w:szCs w:val="22"/>
      <w:lang w:val="uk-UA" w:eastAsia="uk-UA"/>
    </w:rPr>
  </w:style>
  <w:style w:type="paragraph" w:styleId="a8">
    <w:name w:val="List Paragraph"/>
    <w:basedOn w:val="a"/>
    <w:uiPriority w:val="34"/>
    <w:qFormat/>
    <w:rsid w:val="003843C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1978</Words>
  <Characters>1128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2021-03-26T11:36:00Z</cp:lastPrinted>
  <dcterms:created xsi:type="dcterms:W3CDTF">2021-03-26T11:36:00Z</dcterms:created>
  <dcterms:modified xsi:type="dcterms:W3CDTF">2021-03-26T11:36:00Z</dcterms:modified>
</cp:coreProperties>
</file>